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B559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eastAsia="zh-CN"/>
        </w:rPr>
        <w:t>第十二届省直机关全民健身运动会</w:t>
      </w:r>
    </w:p>
    <w:p w14:paraId="54DD90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eastAsia="zh-CN"/>
        </w:rPr>
        <w:t>趣味项目竞赛规程</w:t>
      </w:r>
    </w:p>
    <w:bookmarkEnd w:id="0"/>
    <w:p w14:paraId="428D3C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</w:p>
    <w:p w14:paraId="557C8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一、竞赛日期、地点</w:t>
      </w:r>
    </w:p>
    <w:p w14:paraId="658E01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时间：2025年3月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28日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（开幕式结束后举行半天）。</w:t>
      </w:r>
    </w:p>
    <w:p w14:paraId="0A7FD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地点：福建省奥林匹克体育中心体育场（鼓楼区五四路310号）。</w:t>
      </w:r>
    </w:p>
    <w:p w14:paraId="3C88A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二、竞赛项目</w:t>
      </w:r>
    </w:p>
    <w:p w14:paraId="3EEB22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（一）电子飞镖。</w:t>
      </w:r>
    </w:p>
    <w:p w14:paraId="5A82E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（二）众星捧月。</w:t>
      </w:r>
    </w:p>
    <w:p w14:paraId="5FC226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（三）夹弹珠。</w:t>
      </w:r>
    </w:p>
    <w:p w14:paraId="304E8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（四）协力竞走。</w:t>
      </w:r>
    </w:p>
    <w:p w14:paraId="00C4B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（五）沙包投掷。</w:t>
      </w:r>
    </w:p>
    <w:p w14:paraId="70331A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（六）水到渠成。</w:t>
      </w:r>
    </w:p>
    <w:p w14:paraId="4C2A2F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（七）拔河。</w:t>
      </w:r>
    </w:p>
    <w:p w14:paraId="1DF12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三、参加单位和参赛人员资格</w:t>
      </w:r>
    </w:p>
    <w:p w14:paraId="3A256F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按《规程总则》执行。</w:t>
      </w:r>
    </w:p>
    <w:p w14:paraId="21BC1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四、参赛办法</w:t>
      </w:r>
    </w:p>
    <w:p w14:paraId="381BD1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竞赛项目归类为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A、B、C三组。A组3项：电子飞镖、众星捧月、夹弹珠；B组3项：协力竞走、沙包投掷、水到渠成；C组1项：拔河。</w:t>
      </w:r>
    </w:p>
    <w:p w14:paraId="33EE7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（二）竞赛分两个阶段举行。第一阶段同时举行A、B组6个项目竞赛，第二阶段举行C组1个项目竞赛。</w:t>
      </w:r>
    </w:p>
    <w:p w14:paraId="1FE1E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（三）竞赛报名设5种选项：AC、BC、A、B、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，每个单位任选其中1种选项报名。</w:t>
      </w:r>
    </w:p>
    <w:p w14:paraId="21AECE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（四）各参赛单位安排一名联络员，负责报名表的填写、报送，以及本单位与主办单位、承办单位的联络工作。</w:t>
      </w:r>
    </w:p>
    <w:p w14:paraId="3AE85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（五）参赛队员参赛时应着统一运动服装。</w:t>
      </w:r>
    </w:p>
    <w:p w14:paraId="348D1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844550</wp:posOffset>
            </wp:positionV>
            <wp:extent cx="4054475" cy="4643120"/>
            <wp:effectExtent l="0" t="0" r="3175" b="5080"/>
            <wp:wrapTopAndBottom/>
            <wp:docPr id="8" name="图片 9" descr="微信图片_2025011009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微信图片_20250110092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五、竞赛办法及规则</w:t>
      </w:r>
    </w:p>
    <w:p w14:paraId="1C10A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（一）电子飞镖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45421A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1.竞赛人数：6人（女性不少于1人）。</w:t>
      </w:r>
    </w:p>
    <w:p w14:paraId="3F135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2.竞赛器材：飞镖、电子飞镖盘。</w:t>
      </w:r>
    </w:p>
    <w:p w14:paraId="41EFD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3.竞赛方法：每位参赛选手投3支飞镖，距离2.44米，以选手投出的环数总和定名次，环数最高者名次列前。</w:t>
      </w:r>
    </w:p>
    <w:p w14:paraId="4582A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竞赛规则：每位选手需在1分钟内投出3支标，违者取消成绩（总环数并列者，需再次决出名次）。参赛选手需准时参赛，超时5分钟未到赛场，视自动弃权（项目重复者，需提前告知裁判员调整）。要服从裁判，不得与裁判争执。</w:t>
      </w:r>
    </w:p>
    <w:p w14:paraId="0CDDC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471805</wp:posOffset>
            </wp:positionV>
            <wp:extent cx="5266690" cy="3502660"/>
            <wp:effectExtent l="0" t="0" r="10160" b="2540"/>
            <wp:wrapTopAndBottom/>
            <wp:docPr id="9" name="图片 1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4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（二）众星捧月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0C38D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1.竞赛人数：5人（女性不少于1人）。</w:t>
      </w:r>
    </w:p>
    <w:p w14:paraId="1D518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2.竞赛器材：充气鼓、瑜伽球。</w:t>
      </w:r>
    </w:p>
    <w:p w14:paraId="625B81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3.竞赛方法：赛道30米，队员手持规定的道具完成比赛，从场地一端起跑，至最后一名队员到达终点线，用时最少者获胜。</w:t>
      </w:r>
    </w:p>
    <w:p w14:paraId="5F567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4.竞赛规则：运球过程中必须保证球在空中弹起至少5次，如中途掉落，需在原位捡球放置重新弹起后，方可继续比赛，若球没有弹起则成绩作废。</w:t>
      </w:r>
    </w:p>
    <w:p w14:paraId="757FF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463550</wp:posOffset>
            </wp:positionV>
            <wp:extent cx="5267325" cy="3514725"/>
            <wp:effectExtent l="0" t="0" r="9525" b="9525"/>
            <wp:wrapTopAndBottom/>
            <wp:docPr id="10" name="图片 2" descr="DSC0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SC065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（三）夹弹珠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338E5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1.竞赛人数：10人（女性不少于2人）。</w:t>
      </w:r>
    </w:p>
    <w:p w14:paraId="0D961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2.竞赛器材：折叠桌，弹珠、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筷子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。</w:t>
      </w:r>
    </w:p>
    <w:p w14:paraId="34C61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竞赛方法：队员一只手背于背后，单手持筷子，按顺序站立于桌前，每名队员左右各一个盘子。待裁判发令后，第一名队员将弹珠从第一个盘子夹至第二个盘子中，第二名队员将弹珠从第二个盘子夹至第三个盘子中，依次传递。在计时3分钟内，最后一个盘子内弹珠数量多者名次列前。</w:t>
      </w:r>
    </w:p>
    <w:p w14:paraId="7573A0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4.竞赛规则：传递中落出盘外的弹珠由裁判捡回原盘重夹。夹弹珠过程中不能有代传、跳传、用手抓弹珠等犯规行为，每违规一次弹珠数减少一颗。</w:t>
      </w:r>
    </w:p>
    <w:p w14:paraId="3E357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（四）协力竞走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7D834D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eastAsia="仿宋_GB2312" w:cs="Times New Roman"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34925</wp:posOffset>
            </wp:positionV>
            <wp:extent cx="4396105" cy="3959860"/>
            <wp:effectExtent l="0" t="0" r="4445" b="2540"/>
            <wp:wrapTopAndBottom/>
            <wp:docPr id="11" name="图片 2" descr="IMG_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10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1.竞赛人数：8人（女性不少于2人）。</w:t>
      </w:r>
    </w:p>
    <w:p w14:paraId="49F25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2.竞赛器材：协力竞走器。</w:t>
      </w:r>
    </w:p>
    <w:p w14:paraId="4A0D72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竞赛方法：赛道30米，比赛开始前，起点4名队员双脚固定在竞赛器材上，立于起跑线后（第1名队员握住安全把手，后面的队员将手依次扶在前方队员的肩部）。裁判发令后，参赛队员通过协调配合，在跑道上共同行进至折返点后，将器材交给在此等候的另外4名队员，回到起点计时结束。</w:t>
      </w:r>
    </w:p>
    <w:p w14:paraId="322F5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4.竞赛规则：以各参赛队所用竞赛器材触及终点线所在垂直平面为计时停止，用时少者名次列前。</w:t>
      </w:r>
    </w:p>
    <w:p w14:paraId="4D7DD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（五）沙包投掷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41C0C4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99695</wp:posOffset>
            </wp:positionV>
            <wp:extent cx="5267325" cy="2862580"/>
            <wp:effectExtent l="0" t="0" r="0" b="0"/>
            <wp:wrapTopAndBottom/>
            <wp:docPr id="12" name="图片 2" descr="C:\Users\Administrator\Desktop\8697397f9e2f0708b6ae467eea24b899a801f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istrator\Desktop\8697397f9e2f0708b6ae467eea24b899a801f2e2.jpg"/>
                    <pic:cNvPicPr>
                      <a:picLocks noChangeAspect="1"/>
                    </pic:cNvPicPr>
                  </pic:nvPicPr>
                  <pic:blipFill>
                    <a:blip r:embed="rId8"/>
                    <a:srcRect t="185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　　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1.竞赛人数：6人（女性不少于2人）。</w:t>
      </w:r>
    </w:p>
    <w:p w14:paraId="59C91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2.竞赛器材：沙包、投掷盘。</w:t>
      </w:r>
    </w:p>
    <w:p w14:paraId="0024F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3.竞赛方法：参赛队员站于6米线外，裁判发令后，参赛队员依次对地面上的靶心投掷沙包，每人投掷3次，每组队员投掷完毕后按沙包投中区域的分值计算总分，分数高者名次列前（同等分值时，用时少者胜）。</w:t>
      </w:r>
    </w:p>
    <w:p w14:paraId="4D6223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4.竞赛规则：参赛队员需原地投掷，不得助跑、不得踩线，每违规一次扣10分。</w:t>
      </w:r>
    </w:p>
    <w:p w14:paraId="1C652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default" w:ascii="楷体_GB2312" w:hAnsi="楷体_GB2312" w:eastAsia="楷体_GB2312" w:cs="楷体_GB2312"/>
          <w:spacing w:val="11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（六）水到渠成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1F5AE0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70485</wp:posOffset>
            </wp:positionV>
            <wp:extent cx="5264785" cy="2560955"/>
            <wp:effectExtent l="0" t="0" r="12065" b="10795"/>
            <wp:wrapTopAndBottom/>
            <wp:docPr id="13" name="图片 12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　　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竞赛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人数：7人（女性不少于2人）。</w:t>
      </w:r>
    </w:p>
    <w:p w14:paraId="3A540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2.竞赛器材：50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厘米的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PVC管、量杯、舀水杯。</w:t>
      </w:r>
    </w:p>
    <w:p w14:paraId="689594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竞赛方法：所有队员连成一排，利用各自手中的一段PVC管，把起点处水桶中的水运送至终点处的容器中，其中一个队员用装水工具装水，起点与终点距离为10米，3分钟内，运水多者获胜。比赛过程中，在PVC管中有水的情况下，不得将PVC管平端着行进与移动，不得用任何物品或身体的任何部位堵塞PVC管的两端，不得利用除PVC管外的任何物品与器具运水。</w:t>
      </w:r>
    </w:p>
    <w:p w14:paraId="42C75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4.竞赛规则：竞赛距离10米，手不能压住PVC管内侧，每违规一次扣水20毫升。</w:t>
      </w:r>
    </w:p>
    <w:p w14:paraId="39627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eastAsia="zh-CN"/>
        </w:rPr>
        <w:t>（七）拔河</w:t>
      </w:r>
      <w:r>
        <w:rPr>
          <w:rFonts w:hint="eastAsia" w:ascii="楷体_GB2312" w:hAnsi="楷体_GB2312" w:eastAsia="楷体_GB2312" w:cs="楷体_GB2312"/>
          <w:spacing w:val="11"/>
          <w:sz w:val="32"/>
          <w:szCs w:val="32"/>
          <w:lang w:val="en-US" w:eastAsia="zh-CN"/>
        </w:rPr>
        <w:t>比赛</w:t>
      </w:r>
    </w:p>
    <w:p w14:paraId="05D12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59055</wp:posOffset>
            </wp:positionV>
            <wp:extent cx="5207000" cy="3755390"/>
            <wp:effectExtent l="0" t="0" r="12700" b="16510"/>
            <wp:wrapTopAndBottom/>
            <wp:docPr id="14" name="图片 3" descr="173258890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7325889021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　　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1.竞赛人数：15人（女性不少于3人）。</w:t>
      </w:r>
    </w:p>
    <w:p w14:paraId="1F324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2.竞赛器材：拔河绳。</w:t>
      </w:r>
    </w:p>
    <w:p w14:paraId="45870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3.竞赛方法：场地内画三条平行短线，分别间隔1.5米，中间一条为中线，两边为河界线，三条拔河绳交叉中点处设置标志带，标志带下系一垂物，并对准中线；参赛队员站在河界线后三条拔河绳中，一条绳五人；裁判员口令顺序为：起绳、预备、开始，参赛队员通过看裁判员手势、听口令进行比赛，违规取消竞赛成绩。</w:t>
      </w:r>
    </w:p>
    <w:p w14:paraId="5C6F9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4.竞赛规则：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裁判员鸣哨后，比赛开始，以标志带或垂物拉过本方河界为胜，僵持时间超过20秒以标志带或垂物偏向中心线的一方为胜者。</w:t>
      </w:r>
    </w:p>
    <w:p w14:paraId="62B48C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</w:rPr>
      </w:pPr>
      <w:r>
        <w:rPr>
          <w:rFonts w:hint="eastAsia" w:ascii="黑体" w:hAnsi="黑体" w:eastAsia="黑体" w:cs="黑体"/>
          <w:spacing w:val="11"/>
          <w:sz w:val="32"/>
          <w:szCs w:val="32"/>
        </w:rPr>
        <w:t>六、录取名次与奖励</w:t>
      </w:r>
    </w:p>
    <w:p w14:paraId="0B4086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各单项颁发名次奖励，具体办法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按《规程总则》执行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。</w:t>
      </w:r>
    </w:p>
    <w:p w14:paraId="291BB3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</w:rPr>
      </w:pPr>
      <w:r>
        <w:rPr>
          <w:rFonts w:hint="eastAsia" w:ascii="黑体" w:hAnsi="黑体" w:eastAsia="黑体" w:cs="黑体"/>
          <w:spacing w:val="11"/>
          <w:sz w:val="32"/>
          <w:szCs w:val="32"/>
        </w:rPr>
        <w:t>七、报名</w:t>
      </w:r>
    </w:p>
    <w:p w14:paraId="487345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（一）报名截止时间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日。</w:t>
      </w:r>
    </w:p>
    <w:p w14:paraId="4F52C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（二）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报名联系人：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张彩芳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，手机：1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8305960863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，邮箱：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val="en-US" w:eastAsia="zh-CN"/>
        </w:rPr>
        <w:t>zhangcaifang@fjirsm.ac.cn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。</w:t>
      </w:r>
    </w:p>
    <w:p w14:paraId="2BF8F9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（三）报名之后，参赛人员原则上不能更换，特殊情况确需更换的，以书面形式（加盖单位机关党委公章）报省直工会。</w:t>
      </w:r>
    </w:p>
    <w:p w14:paraId="4CF8FF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八</w:t>
      </w:r>
      <w:r>
        <w:rPr>
          <w:rFonts w:hint="eastAsia" w:ascii="黑体" w:hAnsi="黑体" w:eastAsia="黑体" w:cs="黑体"/>
          <w:spacing w:val="11"/>
          <w:sz w:val="32"/>
          <w:szCs w:val="32"/>
        </w:rPr>
        <w:t>、赛事安全及要求</w:t>
      </w:r>
    </w:p>
    <w:p w14:paraId="21B9D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一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赛事执行单位要强化群众性赛事活动安全意识。严格落实《福建省体育局关于加强体育赛事活动安全监管服务的若干意见》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科学制定工作方案和安全方案，确保赛事安全、圆满举办。</w:t>
      </w:r>
    </w:p>
    <w:p w14:paraId="5FA1E6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各参赛队必须自行办理本队人员人身意外险。在比赛期间出现意外伤害及物品丢失等突发状况，主办方、承办方和其他参赛人员免责。</w:t>
      </w:r>
    </w:p>
    <w:p w14:paraId="7DE89D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各参赛单位须做好医疗卫生及重大公共安全事件的预案和防范工作，做好队内健康管理，如参赛人员出现感冒、发烧、咳嗽、呼吸困难、心脏疾病等不得参加比赛，如有隐瞒者在比赛过程中身体出现任何意外问题，责任自负。</w:t>
      </w:r>
    </w:p>
    <w:p w14:paraId="5FC0DB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黑体" w:hAnsi="黑体" w:eastAsia="黑体" w:cs="黑体"/>
          <w:spacing w:val="11"/>
          <w:sz w:val="32"/>
          <w:szCs w:val="32"/>
        </w:rPr>
      </w:pPr>
      <w:r>
        <w:rPr>
          <w:rFonts w:hint="eastAsia" w:ascii="黑体" w:hAnsi="黑体" w:eastAsia="黑体" w:cs="黑体"/>
          <w:spacing w:val="11"/>
          <w:sz w:val="32"/>
          <w:szCs w:val="32"/>
          <w:lang w:eastAsia="zh-CN"/>
        </w:rPr>
        <w:t>九</w:t>
      </w:r>
      <w:r>
        <w:rPr>
          <w:rFonts w:hint="eastAsia" w:ascii="黑体" w:hAnsi="黑体" w:eastAsia="黑体" w:cs="黑体"/>
          <w:spacing w:val="11"/>
          <w:sz w:val="32"/>
          <w:szCs w:val="32"/>
        </w:rPr>
        <w:t>、其他</w:t>
      </w:r>
    </w:p>
    <w:p w14:paraId="2119BD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（一）裁判员（仲裁、竞赛监督）须统一着装并佩带有关证件。</w:t>
      </w:r>
    </w:p>
    <w:p w14:paraId="249883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二</w:t>
      </w:r>
      <w:r>
        <w:rPr>
          <w:rFonts w:hint="eastAsia" w:ascii="仿宋_GB2312" w:hAnsi="仿宋_GB2312" w:eastAsia="仿宋_GB2312" w:cs="仿宋_GB2312"/>
          <w:spacing w:val="11"/>
          <w:sz w:val="32"/>
          <w:szCs w:val="32"/>
        </w:rPr>
        <w:t>）本规程解释权归主办单位，未尽事宜，另行通知。</w:t>
      </w:r>
    </w:p>
    <w:p w14:paraId="736A7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84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</w:p>
    <w:p w14:paraId="66CD7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678" w:leftChars="325" w:hanging="995" w:hangingChars="291"/>
        <w:jc w:val="left"/>
        <w:textAlignment w:val="auto"/>
        <w:outlineLvl w:val="9"/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11"/>
          <w:sz w:val="32"/>
          <w:szCs w:val="32"/>
          <w:lang w:eastAsia="zh-CN"/>
        </w:rPr>
        <w:t>附件：第十二届省直机关全民健身运动会趣味项目竞赛报名表</w:t>
      </w:r>
    </w:p>
    <w:p w14:paraId="2024DA2E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br w:type="page"/>
      </w:r>
    </w:p>
    <w:p w14:paraId="18E9C857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 w14:paraId="2E9377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第十二届省直机关全民健身运动会</w:t>
      </w:r>
    </w:p>
    <w:p w14:paraId="091A4B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40" w:lineRule="exact"/>
        <w:ind w:lef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趣味项目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竞赛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报名表</w:t>
      </w:r>
    </w:p>
    <w:p w14:paraId="5A5FA7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盖章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填表时间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 w14:paraId="47A671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单位领队姓名：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联系方式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手机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）：</w:t>
      </w:r>
    </w:p>
    <w:p w14:paraId="59B2DE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A组</w:t>
      </w:r>
    </w:p>
    <w:tbl>
      <w:tblPr>
        <w:tblStyle w:val="5"/>
        <w:tblW w:w="86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865"/>
        <w:gridCol w:w="1275"/>
        <w:gridCol w:w="870"/>
        <w:gridCol w:w="1830"/>
        <w:gridCol w:w="2985"/>
      </w:tblGrid>
      <w:tr w14:paraId="41BA7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92" w:type="dxa"/>
            <w:vAlign w:val="center"/>
          </w:tcPr>
          <w:p w14:paraId="19F1C74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865" w:type="dxa"/>
            <w:vAlign w:val="center"/>
          </w:tcPr>
          <w:p w14:paraId="3E4E6C0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275" w:type="dxa"/>
            <w:vAlign w:val="center"/>
          </w:tcPr>
          <w:p w14:paraId="51092A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870" w:type="dxa"/>
            <w:vAlign w:val="center"/>
          </w:tcPr>
          <w:p w14:paraId="56A24BA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830" w:type="dxa"/>
            <w:vAlign w:val="center"/>
          </w:tcPr>
          <w:p w14:paraId="143C22E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2985" w:type="dxa"/>
            <w:vAlign w:val="center"/>
          </w:tcPr>
          <w:p w14:paraId="6574284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 w14:paraId="6600B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792" w:type="dxa"/>
            <w:vMerge w:val="restart"/>
            <w:vAlign w:val="center"/>
          </w:tcPr>
          <w:p w14:paraId="6D414A3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夹</w:t>
            </w:r>
          </w:p>
          <w:p w14:paraId="2056B64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弹</w:t>
            </w:r>
          </w:p>
          <w:p w14:paraId="66DA0D2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珠</w:t>
            </w:r>
          </w:p>
        </w:tc>
        <w:tc>
          <w:tcPr>
            <w:tcW w:w="865" w:type="dxa"/>
            <w:vAlign w:val="center"/>
          </w:tcPr>
          <w:p w14:paraId="7D8E04D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75" w:type="dxa"/>
            <w:vAlign w:val="center"/>
          </w:tcPr>
          <w:p w14:paraId="4E97780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3D3005A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7E013F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7237498A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6901F7DB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5DE7E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7FA6D5F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3B4C3D8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75" w:type="dxa"/>
            <w:vAlign w:val="center"/>
          </w:tcPr>
          <w:p w14:paraId="3E2164B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2E5C186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433867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1B89896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951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25BC928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468B0C6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75" w:type="dxa"/>
            <w:vAlign w:val="center"/>
          </w:tcPr>
          <w:p w14:paraId="08C0B74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29F695D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84E0D9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65C8FAD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C9EE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1710D15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1739859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75" w:type="dxa"/>
            <w:vAlign w:val="center"/>
          </w:tcPr>
          <w:p w14:paraId="7A1F0B9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50FCC58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D2D6B6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267BE86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27A69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619C4AD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46C1BFC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75" w:type="dxa"/>
            <w:vAlign w:val="center"/>
          </w:tcPr>
          <w:p w14:paraId="089AAEF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1297E4A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333F5E5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35E219F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7ECC1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6929F6F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111DE7E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75" w:type="dxa"/>
            <w:vAlign w:val="center"/>
          </w:tcPr>
          <w:p w14:paraId="48B580F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742FBEF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800767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007D4E8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6C2B7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0F45D67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24246E0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75" w:type="dxa"/>
            <w:vAlign w:val="center"/>
          </w:tcPr>
          <w:p w14:paraId="20E5C58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54D3B2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A932B9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24B1244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C57C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3B19F05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27EC0E6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275" w:type="dxa"/>
            <w:vAlign w:val="center"/>
          </w:tcPr>
          <w:p w14:paraId="6C3EB56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9F74A6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1375FF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3922300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8DDD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2A60538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0F83B65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275" w:type="dxa"/>
            <w:vAlign w:val="center"/>
          </w:tcPr>
          <w:p w14:paraId="21F2AF3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B0B899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728558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701BF8E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361A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792" w:type="dxa"/>
            <w:vMerge w:val="continue"/>
            <w:vAlign w:val="center"/>
          </w:tcPr>
          <w:p w14:paraId="018F94A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65" w:type="dxa"/>
            <w:vAlign w:val="center"/>
          </w:tcPr>
          <w:p w14:paraId="42464DA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275" w:type="dxa"/>
            <w:vAlign w:val="center"/>
          </w:tcPr>
          <w:p w14:paraId="78C44FD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794E9E5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3030B6E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85" w:type="dxa"/>
            <w:vAlign w:val="center"/>
          </w:tcPr>
          <w:p w14:paraId="4C05A34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p w14:paraId="3B8BBB9C">
      <w:pPr>
        <w:rPr>
          <w:rFonts w:hint="eastAsia"/>
          <w:sz w:val="24"/>
          <w:szCs w:val="32"/>
        </w:rPr>
      </w:pPr>
    </w:p>
    <w:tbl>
      <w:tblPr>
        <w:tblStyle w:val="5"/>
        <w:tblW w:w="87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870"/>
        <w:gridCol w:w="1275"/>
        <w:gridCol w:w="855"/>
        <w:gridCol w:w="1830"/>
        <w:gridCol w:w="3000"/>
      </w:tblGrid>
      <w:tr w14:paraId="7F7FE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39" w:type="dxa"/>
            <w:vAlign w:val="center"/>
          </w:tcPr>
          <w:p w14:paraId="4935599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870" w:type="dxa"/>
            <w:vAlign w:val="center"/>
          </w:tcPr>
          <w:p w14:paraId="4FD0C1D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275" w:type="dxa"/>
            <w:vAlign w:val="center"/>
          </w:tcPr>
          <w:p w14:paraId="2E2375E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855" w:type="dxa"/>
            <w:vAlign w:val="center"/>
          </w:tcPr>
          <w:p w14:paraId="4D6EC46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830" w:type="dxa"/>
            <w:vAlign w:val="center"/>
          </w:tcPr>
          <w:p w14:paraId="551215A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3000" w:type="dxa"/>
            <w:vAlign w:val="center"/>
          </w:tcPr>
          <w:p w14:paraId="0294584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</w:tbl>
    <w:tbl>
      <w:tblPr>
        <w:tblStyle w:val="4"/>
        <w:tblW w:w="87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870"/>
        <w:gridCol w:w="1275"/>
        <w:gridCol w:w="855"/>
        <w:gridCol w:w="1830"/>
        <w:gridCol w:w="3000"/>
      </w:tblGrid>
      <w:tr w14:paraId="535A1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restart"/>
            <w:vAlign w:val="center"/>
          </w:tcPr>
          <w:p w14:paraId="1929321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电</w:t>
            </w:r>
          </w:p>
          <w:p w14:paraId="23E75E9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子</w:t>
            </w:r>
          </w:p>
          <w:p w14:paraId="4CAC521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飞</w:t>
            </w:r>
          </w:p>
          <w:p w14:paraId="23DD114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镖</w:t>
            </w:r>
          </w:p>
        </w:tc>
        <w:tc>
          <w:tcPr>
            <w:tcW w:w="870" w:type="dxa"/>
            <w:vAlign w:val="center"/>
          </w:tcPr>
          <w:p w14:paraId="642DF0C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75" w:type="dxa"/>
            <w:vAlign w:val="center"/>
          </w:tcPr>
          <w:p w14:paraId="3538C5A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72F67B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CA063E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6EDCBFC8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114BEF70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37890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337B2CA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666213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75" w:type="dxa"/>
            <w:vAlign w:val="center"/>
          </w:tcPr>
          <w:p w14:paraId="1E20977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C91241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498287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413B29C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0D69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040285B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1790863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75" w:type="dxa"/>
            <w:vAlign w:val="center"/>
          </w:tcPr>
          <w:p w14:paraId="63D1936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01A75F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C1F613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04FC906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EF36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20F4975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25D3386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75" w:type="dxa"/>
            <w:vAlign w:val="center"/>
          </w:tcPr>
          <w:p w14:paraId="3F7A1FF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CD2E37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BEFF08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0A7CCE1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689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39ECD06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C969D0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75" w:type="dxa"/>
            <w:vAlign w:val="center"/>
          </w:tcPr>
          <w:p w14:paraId="12ED005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EA9099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156F6F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12CA3F7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AAD8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739" w:type="dxa"/>
            <w:vMerge w:val="continue"/>
            <w:vAlign w:val="center"/>
          </w:tcPr>
          <w:p w14:paraId="1A50144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2B63289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75" w:type="dxa"/>
            <w:vAlign w:val="center"/>
          </w:tcPr>
          <w:p w14:paraId="6EE911B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297A14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AA37E1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2BBB22D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tbl>
      <w:tblPr>
        <w:tblStyle w:val="5"/>
        <w:tblW w:w="87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870"/>
        <w:gridCol w:w="1275"/>
        <w:gridCol w:w="855"/>
        <w:gridCol w:w="1830"/>
        <w:gridCol w:w="3000"/>
      </w:tblGrid>
      <w:tr w14:paraId="02529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restart"/>
            <w:vAlign w:val="center"/>
          </w:tcPr>
          <w:p w14:paraId="38A1F98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众</w:t>
            </w:r>
          </w:p>
          <w:p w14:paraId="4C713BB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星</w:t>
            </w:r>
          </w:p>
          <w:p w14:paraId="29CC511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捧</w:t>
            </w:r>
          </w:p>
          <w:p w14:paraId="72BE78B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月</w:t>
            </w:r>
          </w:p>
        </w:tc>
        <w:tc>
          <w:tcPr>
            <w:tcW w:w="870" w:type="dxa"/>
            <w:vAlign w:val="center"/>
          </w:tcPr>
          <w:p w14:paraId="544D55E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75" w:type="dxa"/>
            <w:vAlign w:val="center"/>
          </w:tcPr>
          <w:p w14:paraId="06468D4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7819A2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3B1DDD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67F6DF5D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5E122B05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45240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continue"/>
            <w:vAlign w:val="center"/>
          </w:tcPr>
          <w:p w14:paraId="2E490D0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648B9D3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75" w:type="dxa"/>
            <w:vAlign w:val="center"/>
          </w:tcPr>
          <w:p w14:paraId="00EBB3C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EDA258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0D3218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048C60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3335B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continue"/>
            <w:vAlign w:val="center"/>
          </w:tcPr>
          <w:p w14:paraId="59621E4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CE145C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75" w:type="dxa"/>
            <w:vAlign w:val="center"/>
          </w:tcPr>
          <w:p w14:paraId="265D58B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5BDB3E1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3E04518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16F7D68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BBDB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continue"/>
            <w:vAlign w:val="center"/>
          </w:tcPr>
          <w:p w14:paraId="78C210C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1F58BA4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75" w:type="dxa"/>
            <w:vAlign w:val="center"/>
          </w:tcPr>
          <w:p w14:paraId="2F2A7C1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35ED875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744A21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4FD9DF9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B4FD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739" w:type="dxa"/>
            <w:vMerge w:val="continue"/>
            <w:vAlign w:val="center"/>
          </w:tcPr>
          <w:p w14:paraId="298B75C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42965D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75" w:type="dxa"/>
            <w:vAlign w:val="center"/>
          </w:tcPr>
          <w:p w14:paraId="7574560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5526DCE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020D840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00" w:type="dxa"/>
            <w:vAlign w:val="center"/>
          </w:tcPr>
          <w:p w14:paraId="666F422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p w14:paraId="734B0712">
      <w:pPr>
        <w:rPr>
          <w:rFonts w:hint="eastAsia"/>
          <w:sz w:val="24"/>
          <w:szCs w:val="32"/>
        </w:rPr>
      </w:pPr>
    </w:p>
    <w:p w14:paraId="6B079AAA">
      <w:pPr>
        <w:rPr>
          <w:rFonts w:hint="eastAsia"/>
          <w:sz w:val="24"/>
          <w:szCs w:val="32"/>
        </w:rPr>
      </w:pPr>
    </w:p>
    <w:p w14:paraId="1AE3256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B组</w:t>
      </w:r>
    </w:p>
    <w:tbl>
      <w:tblPr>
        <w:tblStyle w:val="5"/>
        <w:tblW w:w="85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870"/>
        <w:gridCol w:w="1290"/>
        <w:gridCol w:w="840"/>
        <w:gridCol w:w="1830"/>
        <w:gridCol w:w="2963"/>
      </w:tblGrid>
      <w:tr w14:paraId="44DB7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65" w:type="dxa"/>
            <w:vAlign w:val="center"/>
          </w:tcPr>
          <w:p w14:paraId="51332EC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870" w:type="dxa"/>
            <w:vAlign w:val="center"/>
          </w:tcPr>
          <w:p w14:paraId="0E1E6F0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290" w:type="dxa"/>
            <w:vAlign w:val="center"/>
          </w:tcPr>
          <w:p w14:paraId="5561EC3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840" w:type="dxa"/>
            <w:vAlign w:val="center"/>
          </w:tcPr>
          <w:p w14:paraId="0608721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830" w:type="dxa"/>
            <w:vAlign w:val="center"/>
          </w:tcPr>
          <w:p w14:paraId="5EE4DE2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2963" w:type="dxa"/>
            <w:vAlign w:val="center"/>
          </w:tcPr>
          <w:p w14:paraId="03776B9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 w14:paraId="2A5BF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65" w:type="dxa"/>
            <w:vMerge w:val="restart"/>
            <w:vAlign w:val="center"/>
          </w:tcPr>
          <w:p w14:paraId="5F60BE3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协</w:t>
            </w:r>
          </w:p>
          <w:p w14:paraId="089EA11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力</w:t>
            </w:r>
          </w:p>
          <w:p w14:paraId="2507DD2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竞</w:t>
            </w:r>
          </w:p>
          <w:p w14:paraId="5EF7F41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走</w:t>
            </w:r>
          </w:p>
        </w:tc>
        <w:tc>
          <w:tcPr>
            <w:tcW w:w="870" w:type="dxa"/>
            <w:vAlign w:val="center"/>
          </w:tcPr>
          <w:p w14:paraId="7BBC127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 w14:paraId="41B7997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85BE6C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0A86008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7C265EA4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2E22D4A8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086B0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0B89689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60EB82E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90" w:type="dxa"/>
            <w:vAlign w:val="center"/>
          </w:tcPr>
          <w:p w14:paraId="5BE1304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6BC2502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238919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5E53B7C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A160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141B254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5201681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90" w:type="dxa"/>
            <w:vAlign w:val="center"/>
          </w:tcPr>
          <w:p w14:paraId="7656002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070FF22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9B3E1B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4465066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8871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6830A52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179CDC8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90" w:type="dxa"/>
            <w:vAlign w:val="center"/>
          </w:tcPr>
          <w:p w14:paraId="56EB1B1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51AAA2E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C20D3C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1D180F9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175A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0833124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1ACC0E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90" w:type="dxa"/>
            <w:vAlign w:val="center"/>
          </w:tcPr>
          <w:p w14:paraId="303BCBB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67ED26C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F30D9B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4C3254C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B73F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0655EEE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1D8980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90" w:type="dxa"/>
            <w:vAlign w:val="center"/>
          </w:tcPr>
          <w:p w14:paraId="54BDC20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38E6D6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7FABE3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479B9D0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3E896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6B73B88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D8F78D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90" w:type="dxa"/>
            <w:vAlign w:val="center"/>
          </w:tcPr>
          <w:p w14:paraId="13384A1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FE25AB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3E5CE5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50000F1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2EB84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765" w:type="dxa"/>
            <w:vMerge w:val="continue"/>
            <w:vAlign w:val="center"/>
          </w:tcPr>
          <w:p w14:paraId="37E36BE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549FEA7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290" w:type="dxa"/>
            <w:vAlign w:val="center"/>
          </w:tcPr>
          <w:p w14:paraId="4A88C50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57A486C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0CBD45E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25EF466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89C5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765" w:type="dxa"/>
            <w:vMerge w:val="restart"/>
            <w:vAlign w:val="center"/>
          </w:tcPr>
          <w:p w14:paraId="2E377CD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沙</w:t>
            </w:r>
          </w:p>
          <w:p w14:paraId="45EDB57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包</w:t>
            </w:r>
          </w:p>
          <w:p w14:paraId="3F6B18C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投</w:t>
            </w:r>
          </w:p>
          <w:p w14:paraId="0908A56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掷</w:t>
            </w:r>
          </w:p>
        </w:tc>
        <w:tc>
          <w:tcPr>
            <w:tcW w:w="870" w:type="dxa"/>
            <w:vAlign w:val="center"/>
          </w:tcPr>
          <w:p w14:paraId="6A9CA70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 w14:paraId="052CFA3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6AA4459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5F9A9E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264E8C66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44E48BEB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7AA4B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2E49A85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0A5AC8A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90" w:type="dxa"/>
            <w:vAlign w:val="center"/>
          </w:tcPr>
          <w:p w14:paraId="494AB11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729063C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6BE8BB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2A5B875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719F1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669BE25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00B8CA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90" w:type="dxa"/>
            <w:vAlign w:val="center"/>
          </w:tcPr>
          <w:p w14:paraId="52A9381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7BCE2DB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8B6AE2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09DD985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1762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45712B6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31D164C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90" w:type="dxa"/>
            <w:vAlign w:val="center"/>
          </w:tcPr>
          <w:p w14:paraId="2F99550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CCAA68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56D12A3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7628221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8033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4C65215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738B34C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90" w:type="dxa"/>
            <w:vAlign w:val="center"/>
          </w:tcPr>
          <w:p w14:paraId="15F4BEB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5BC276F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6BD4EF9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7C4BD89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04C30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765" w:type="dxa"/>
            <w:vMerge w:val="continue"/>
            <w:vAlign w:val="center"/>
          </w:tcPr>
          <w:p w14:paraId="7742A38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558EE50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90" w:type="dxa"/>
            <w:vAlign w:val="center"/>
          </w:tcPr>
          <w:p w14:paraId="7F5A7C3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3FB9DB0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356BA7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0CA1745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4B0A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765" w:type="dxa"/>
            <w:vMerge w:val="restart"/>
            <w:vAlign w:val="center"/>
          </w:tcPr>
          <w:p w14:paraId="7750458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水</w:t>
            </w:r>
          </w:p>
          <w:p w14:paraId="2E3452E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到</w:t>
            </w:r>
          </w:p>
          <w:p w14:paraId="1C727AD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渠</w:t>
            </w:r>
          </w:p>
          <w:p w14:paraId="2872087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成</w:t>
            </w:r>
          </w:p>
        </w:tc>
        <w:tc>
          <w:tcPr>
            <w:tcW w:w="870" w:type="dxa"/>
            <w:vAlign w:val="center"/>
          </w:tcPr>
          <w:p w14:paraId="2CE7711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 w14:paraId="1E48778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Align w:val="center"/>
          </w:tcPr>
          <w:p w14:paraId="34B283D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3065AF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3DE7F09B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0A9C5682">
            <w:pPr>
              <w:jc w:val="left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518C8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1A2924B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460D452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90" w:type="dxa"/>
            <w:vAlign w:val="center"/>
          </w:tcPr>
          <w:p w14:paraId="3D8AE01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64C958D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4323632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11559C2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3D96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3EE6F40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3B42433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90" w:type="dxa"/>
            <w:vAlign w:val="center"/>
          </w:tcPr>
          <w:p w14:paraId="4852198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14349A0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35B5275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59844B6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2F4BF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35516A3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3C8D5B4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90" w:type="dxa"/>
            <w:vAlign w:val="center"/>
          </w:tcPr>
          <w:p w14:paraId="0747BC9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5A2856B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7363825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45BD39F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3DE5A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66CA9A0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6931F0C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90" w:type="dxa"/>
            <w:vAlign w:val="center"/>
          </w:tcPr>
          <w:p w14:paraId="60B6CBF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20C077E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1C4466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76A8B7C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AAB4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19E4532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780AE03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90" w:type="dxa"/>
            <w:vAlign w:val="center"/>
          </w:tcPr>
          <w:p w14:paraId="6453FF7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28D58E2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19A603E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2ED400F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1ECC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765" w:type="dxa"/>
            <w:vMerge w:val="continue"/>
            <w:vAlign w:val="center"/>
          </w:tcPr>
          <w:p w14:paraId="0712425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70" w:type="dxa"/>
            <w:vAlign w:val="center"/>
          </w:tcPr>
          <w:p w14:paraId="625E3F1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90" w:type="dxa"/>
            <w:vAlign w:val="center"/>
          </w:tcPr>
          <w:p w14:paraId="7ACCA6D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40" w:type="dxa"/>
            <w:vAlign w:val="center"/>
          </w:tcPr>
          <w:p w14:paraId="40DED1B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830" w:type="dxa"/>
            <w:vAlign w:val="center"/>
          </w:tcPr>
          <w:p w14:paraId="2C06859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2963" w:type="dxa"/>
            <w:vAlign w:val="center"/>
          </w:tcPr>
          <w:p w14:paraId="09F6860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p w14:paraId="28BC1A6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C组</w:t>
      </w:r>
    </w:p>
    <w:tbl>
      <w:tblPr>
        <w:tblStyle w:val="5"/>
        <w:tblW w:w="88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900"/>
        <w:gridCol w:w="1275"/>
        <w:gridCol w:w="855"/>
        <w:gridCol w:w="1785"/>
        <w:gridCol w:w="3015"/>
      </w:tblGrid>
      <w:tr w14:paraId="4CFA6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98" w:type="dxa"/>
            <w:vAlign w:val="center"/>
          </w:tcPr>
          <w:p w14:paraId="2314820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900" w:type="dxa"/>
            <w:vAlign w:val="center"/>
          </w:tcPr>
          <w:p w14:paraId="272ED74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275" w:type="dxa"/>
            <w:vAlign w:val="center"/>
          </w:tcPr>
          <w:p w14:paraId="11F17FD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855" w:type="dxa"/>
            <w:vAlign w:val="center"/>
          </w:tcPr>
          <w:p w14:paraId="5B39BEE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性别</w:t>
            </w:r>
          </w:p>
        </w:tc>
        <w:tc>
          <w:tcPr>
            <w:tcW w:w="1785" w:type="dxa"/>
            <w:vAlign w:val="center"/>
          </w:tcPr>
          <w:p w14:paraId="3313E9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职务</w:t>
            </w:r>
          </w:p>
        </w:tc>
        <w:tc>
          <w:tcPr>
            <w:tcW w:w="3015" w:type="dxa"/>
            <w:vAlign w:val="center"/>
          </w:tcPr>
          <w:p w14:paraId="4117221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 w14:paraId="3E688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998" w:type="dxa"/>
            <w:vMerge w:val="restart"/>
            <w:vAlign w:val="center"/>
          </w:tcPr>
          <w:p w14:paraId="6537A29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拔</w:t>
            </w:r>
          </w:p>
          <w:p w14:paraId="7CDCBC6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河</w:t>
            </w:r>
          </w:p>
        </w:tc>
        <w:tc>
          <w:tcPr>
            <w:tcW w:w="900" w:type="dxa"/>
            <w:vAlign w:val="center"/>
          </w:tcPr>
          <w:p w14:paraId="46E97F8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75" w:type="dxa"/>
            <w:vAlign w:val="center"/>
          </w:tcPr>
          <w:p w14:paraId="5E7588F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vAlign w:val="center"/>
          </w:tcPr>
          <w:p w14:paraId="73BE3EA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7107E3C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72B4F2D5"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队长</w:t>
            </w:r>
          </w:p>
          <w:p w14:paraId="61D5F15F">
            <w:pPr>
              <w:jc w:val="both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手机号码：</w:t>
            </w:r>
          </w:p>
        </w:tc>
      </w:tr>
      <w:tr w14:paraId="4A448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1618A27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039B710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275" w:type="dxa"/>
            <w:vAlign w:val="center"/>
          </w:tcPr>
          <w:p w14:paraId="65E47CC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7E36406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3B15BE5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5996176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565FA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7D07B99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521F544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75" w:type="dxa"/>
            <w:vAlign w:val="center"/>
          </w:tcPr>
          <w:p w14:paraId="2258DAE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CEAA51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2CFCA2E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526444A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9AF0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729941A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7D1663B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275" w:type="dxa"/>
            <w:vAlign w:val="center"/>
          </w:tcPr>
          <w:p w14:paraId="22B2A32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007E517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6E34F0E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4A2F9FD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4CADD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6F899DB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39DF2C4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75" w:type="dxa"/>
            <w:vAlign w:val="center"/>
          </w:tcPr>
          <w:p w14:paraId="3307087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5902ECA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251AB34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2D97973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78901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4FC26A2F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41D2A4D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275" w:type="dxa"/>
            <w:vAlign w:val="center"/>
          </w:tcPr>
          <w:p w14:paraId="6534E17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0C64549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5619400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3ACA0EF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00DF8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61EE9DD0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3B71657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75" w:type="dxa"/>
            <w:vAlign w:val="center"/>
          </w:tcPr>
          <w:p w14:paraId="0E8AB44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1B32346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6C4929E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1D891C5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3E1F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16DA9A5B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1DA3402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275" w:type="dxa"/>
            <w:vAlign w:val="center"/>
          </w:tcPr>
          <w:p w14:paraId="1B5A97F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1FE142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34AFB4A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29356CA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3F4C6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20082FF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106B591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275" w:type="dxa"/>
            <w:vAlign w:val="center"/>
          </w:tcPr>
          <w:p w14:paraId="4421278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33AB9DF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246B76D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0EDD02C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79F4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1BFB0BC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3F56CBC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275" w:type="dxa"/>
            <w:vAlign w:val="center"/>
          </w:tcPr>
          <w:p w14:paraId="41432D6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297FEAE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0B5D751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4B1D6727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1ABAF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5704A20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1D7D9CF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275" w:type="dxa"/>
            <w:vAlign w:val="center"/>
          </w:tcPr>
          <w:p w14:paraId="2F6934A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451AFF0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272BB54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3E319C0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332E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1E783E0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025CDFF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275" w:type="dxa"/>
            <w:vAlign w:val="center"/>
          </w:tcPr>
          <w:p w14:paraId="25207A3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5B4FCA6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5341EE0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3005422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A781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5ED4F20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67A6551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1275" w:type="dxa"/>
            <w:vAlign w:val="center"/>
          </w:tcPr>
          <w:p w14:paraId="23652D31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0D0224D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4F9D67C9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2CBDC2FC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84F8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46C953D3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61F7824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1275" w:type="dxa"/>
            <w:vAlign w:val="center"/>
          </w:tcPr>
          <w:p w14:paraId="309A7FBE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203828A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3117A05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4404727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  <w:tr w14:paraId="6DBE0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998" w:type="dxa"/>
            <w:vMerge w:val="continue"/>
            <w:vAlign w:val="center"/>
          </w:tcPr>
          <w:p w14:paraId="455B4108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900" w:type="dxa"/>
            <w:vAlign w:val="center"/>
          </w:tcPr>
          <w:p w14:paraId="0168F0B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275" w:type="dxa"/>
            <w:vAlign w:val="center"/>
          </w:tcPr>
          <w:p w14:paraId="57D04696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855" w:type="dxa"/>
            <w:vAlign w:val="center"/>
          </w:tcPr>
          <w:p w14:paraId="6473C895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1785" w:type="dxa"/>
            <w:vAlign w:val="center"/>
          </w:tcPr>
          <w:p w14:paraId="1D9F8004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  <w:tc>
          <w:tcPr>
            <w:tcW w:w="3015" w:type="dxa"/>
            <w:vAlign w:val="center"/>
          </w:tcPr>
          <w:p w14:paraId="093CFA02"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</w:rPr>
            </w:pPr>
          </w:p>
        </w:tc>
      </w:tr>
    </w:tbl>
    <w:p w14:paraId="45F311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598" w:leftChars="304" w:hanging="960" w:hangingChars="3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F81E65"/>
    <w:rsid w:val="0009426C"/>
    <w:rsid w:val="079212C6"/>
    <w:rsid w:val="09E04FD6"/>
    <w:rsid w:val="0F195DE9"/>
    <w:rsid w:val="1A2F652C"/>
    <w:rsid w:val="1AE53DFC"/>
    <w:rsid w:val="23EC50C9"/>
    <w:rsid w:val="249F40FD"/>
    <w:rsid w:val="26D964A4"/>
    <w:rsid w:val="292F6CBB"/>
    <w:rsid w:val="29D5432D"/>
    <w:rsid w:val="2EE312AF"/>
    <w:rsid w:val="2FA60AC2"/>
    <w:rsid w:val="311F7CA8"/>
    <w:rsid w:val="31336CAC"/>
    <w:rsid w:val="37CC7E91"/>
    <w:rsid w:val="3804047D"/>
    <w:rsid w:val="39582E82"/>
    <w:rsid w:val="39F6371C"/>
    <w:rsid w:val="3C6A020B"/>
    <w:rsid w:val="3C6A24FE"/>
    <w:rsid w:val="3C6E3B08"/>
    <w:rsid w:val="3E92460A"/>
    <w:rsid w:val="405A5FDB"/>
    <w:rsid w:val="41230227"/>
    <w:rsid w:val="41636303"/>
    <w:rsid w:val="41C0295B"/>
    <w:rsid w:val="466E6368"/>
    <w:rsid w:val="499B66D9"/>
    <w:rsid w:val="4A924F86"/>
    <w:rsid w:val="4B665311"/>
    <w:rsid w:val="4CD947C8"/>
    <w:rsid w:val="4DC96BB0"/>
    <w:rsid w:val="51251821"/>
    <w:rsid w:val="543F428F"/>
    <w:rsid w:val="5AD1265C"/>
    <w:rsid w:val="5B8D137D"/>
    <w:rsid w:val="64255C2F"/>
    <w:rsid w:val="669C0F73"/>
    <w:rsid w:val="67017823"/>
    <w:rsid w:val="6AF81E65"/>
    <w:rsid w:val="6CE33707"/>
    <w:rsid w:val="6D181FB9"/>
    <w:rsid w:val="6D9D098D"/>
    <w:rsid w:val="6E632C7C"/>
    <w:rsid w:val="6E6946B1"/>
    <w:rsid w:val="70735F37"/>
    <w:rsid w:val="75FF3E62"/>
    <w:rsid w:val="76090869"/>
    <w:rsid w:val="7C2606D4"/>
    <w:rsid w:val="7C8D53E2"/>
    <w:rsid w:val="7D8C0D29"/>
    <w:rsid w:val="7EE41C94"/>
    <w:rsid w:val="7EF8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2617</Words>
  <Characters>2718</Characters>
  <Lines>0</Lines>
  <Paragraphs>0</Paragraphs>
  <TotalTime>0</TotalTime>
  <ScaleCrop>false</ScaleCrop>
  <LinksUpToDate>false</LinksUpToDate>
  <CharactersWithSpaces>2743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2025-01-15T01:06:00Z</dcterms:created>
  <dc:creator>lenovo41</dc:creator>
  <cp:lastModifiedBy>芒</cp:lastModifiedBy>
  <cp:lastPrinted>2025-02-07T09:00:00Z</cp:lastPrinted>
  <dcterms:modified xsi:type="dcterms:W3CDTF">2025-03-04T03:05:13Z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eyJoZGlkIjoiMzM2ZGRmNWE4ZTRhYWJmMzI4OWFlMGMyZTgxYzljOTIiLCJ1c2VySWQiOiIxMjA1NzI4NTUyIn0=</vt:lpwstr>
  </property>
  <property fmtid="{D5CDD505-2E9C-101B-9397-08002B2CF9AE}" pid="4" name="ICV">
    <vt:lpwstr>B93E9C5AF3674E309EA614D6E276924F_13</vt:lpwstr>
  </property>
</Properties>
</file>